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40194" w14:textId="77777777" w:rsidR="00E537C7" w:rsidRDefault="003049B2">
      <w:pPr>
        <w:spacing w:before="15" w:line="275" w:lineRule="exact"/>
        <w:ind w:left="720" w:right="360" w:hanging="360"/>
        <w:textAlignment w:val="baseline"/>
        <w:rPr>
          <w:rFonts w:eastAsia="Times New Roman"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1A8C5E1B" wp14:editId="1602F746">
                <wp:simplePos x="0" y="0"/>
                <wp:positionH relativeFrom="page">
                  <wp:posOffset>560705</wp:posOffset>
                </wp:positionH>
                <wp:positionV relativeFrom="page">
                  <wp:posOffset>406400</wp:posOffset>
                </wp:positionV>
                <wp:extent cx="6821805" cy="2316480"/>
                <wp:effectExtent l="0" t="0" r="0" b="0"/>
                <wp:wrapSquare wrapText="bothSides"/>
                <wp:docPr id="8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1805" cy="231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5E75B" w14:textId="77777777" w:rsidR="00070D33" w:rsidRDefault="00070D3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8C5E1B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44.15pt;margin-top:32pt;width:537.15pt;height:182.4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" filled="f" stroked="f">
                <v:textbox inset="0,0,0,0">
                  <w:txbxContent>
                    <w:p w14:paraId="0D05E75B" w14:textId="77777777" w:rsidR="00070D33" w:rsidRDefault="00070D33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0AD4EB29" wp14:editId="254E3640">
                <wp:simplePos x="0" y="0"/>
                <wp:positionH relativeFrom="page">
                  <wp:posOffset>560705</wp:posOffset>
                </wp:positionH>
                <wp:positionV relativeFrom="page">
                  <wp:posOffset>414655</wp:posOffset>
                </wp:positionV>
                <wp:extent cx="6821805" cy="2133600"/>
                <wp:effectExtent l="0" t="0" r="0" b="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1805" cy="213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A3CAEE" w14:textId="77777777" w:rsidR="00E537C7" w:rsidRDefault="003049B2">
                            <w:pPr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F0D841" wp14:editId="14A50B1C">
                                  <wp:extent cx="6821805" cy="2133600"/>
                                  <wp:effectExtent l="0" t="0" r="0" b="0"/>
                                  <wp:docPr id="1" name="Pictur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21805" cy="2133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4EB29" id="Text Box 5" o:spid="_x0000_s1027" type="#_x0000_t202" style="position:absolute;left:0;text-align:left;margin-left:44.15pt;margin-top:32.65pt;width:537.15pt;height:168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" filled="f" stroked="f">
                <v:textbox inset="0,0,0,0">
                  <w:txbxContent>
                    <w:p w14:paraId="4BA3CAEE" w14:textId="77777777" w:rsidR="00E537C7" w:rsidRDefault="003049B2">
                      <w:pPr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AF0D841" wp14:editId="14A50B1C">
                            <wp:extent cx="6821805" cy="2133600"/>
                            <wp:effectExtent l="0" t="0" r="0" b="0"/>
                            <wp:docPr id="1" name="Pictur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"/>
                                    <pic:cNvPicPr preferRelativeResize="0"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821805" cy="2133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483EB20" wp14:editId="13DFF51B">
                <wp:simplePos x="0" y="0"/>
                <wp:positionH relativeFrom="page">
                  <wp:posOffset>1146175</wp:posOffset>
                </wp:positionH>
                <wp:positionV relativeFrom="page">
                  <wp:posOffset>963295</wp:posOffset>
                </wp:positionV>
                <wp:extent cx="5568315" cy="1584960"/>
                <wp:effectExtent l="0" t="0" r="0" b="0"/>
                <wp:wrapSquare wrapText="bothSides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8315" cy="158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816D53" w14:textId="2AF1EB92" w:rsidR="00E537C7" w:rsidRDefault="003049B2">
                            <w:pPr>
                              <w:spacing w:line="307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color w:val="000000"/>
                                <w:sz w:val="32"/>
                              </w:rPr>
                              <w:t>Villages of Piedmont I Homeowners Association</w:t>
                            </w:r>
                          </w:p>
                          <w:p w14:paraId="7B4BCE62" w14:textId="65B88AD6" w:rsidR="00E537C7" w:rsidRDefault="001E08E9">
                            <w:pPr>
                              <w:spacing w:before="267" w:line="275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b/>
                                <w:color w:val="000000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color w:val="000000"/>
                                <w:sz w:val="24"/>
                                <w:u w:val="single"/>
                              </w:rPr>
                              <w:t>202</w:t>
                            </w:r>
                            <w:r w:rsidR="005B6B46">
                              <w:rPr>
                                <w:rFonts w:eastAsia="Times New Roman"/>
                                <w:b/>
                                <w:color w:val="000000"/>
                                <w:sz w:val="24"/>
                                <w:u w:val="single"/>
                              </w:rPr>
                              <w:t>5</w:t>
                            </w:r>
                            <w:r w:rsidR="003049B2">
                              <w:rPr>
                                <w:rFonts w:eastAsia="Times New Roman"/>
                                <w:b/>
                                <w:color w:val="000000"/>
                                <w:sz w:val="24"/>
                                <w:u w:val="single"/>
                              </w:rPr>
                              <w:t xml:space="preserve"> SNOW REMOVAL POLICY</w:t>
                            </w:r>
                          </w:p>
                          <w:p w14:paraId="26397F83" w14:textId="77777777" w:rsidR="00E537C7" w:rsidRDefault="003049B2">
                            <w:pPr>
                              <w:numPr>
                                <w:ilvl w:val="0"/>
                                <w:numId w:val="1"/>
                              </w:numPr>
                              <w:spacing w:before="267" w:line="279" w:lineRule="exact"/>
                              <w:ind w:left="360" w:hanging="360"/>
                              <w:jc w:val="both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4"/>
                              </w:rPr>
                              <w:t xml:space="preserve">Snow plowing services </w:t>
                            </w:r>
                            <w:r w:rsidR="00DC058A">
                              <w:rPr>
                                <w:rFonts w:eastAsia="Times New Roman"/>
                                <w:color w:val="000000"/>
                                <w:sz w:val="24"/>
                              </w:rPr>
                              <w:t xml:space="preserve">for contracted HOA areas 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4"/>
                              </w:rPr>
                              <w:t>will begin upon 2” of accumulated snow and will be continuous until all snow removal services have been completed.</w:t>
                            </w:r>
                          </w:p>
                          <w:p w14:paraId="06DD8C73" w14:textId="77777777" w:rsidR="00E537C7" w:rsidRDefault="003049B2">
                            <w:pPr>
                              <w:numPr>
                                <w:ilvl w:val="0"/>
                                <w:numId w:val="1"/>
                              </w:numPr>
                              <w:spacing w:before="276" w:line="268" w:lineRule="exact"/>
                              <w:ind w:left="360" w:hanging="360"/>
                              <w:jc w:val="both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4"/>
                              </w:rPr>
                              <w:t xml:space="preserve">Common Area parking spaces must have four (4) continuous spaces open </w:t>
                            </w:r>
                            <w:proofErr w:type="gramStart"/>
                            <w:r>
                              <w:rPr>
                                <w:rFonts w:eastAsia="Times New Roman"/>
                                <w:color w:val="000000"/>
                                <w:sz w:val="24"/>
                              </w:rPr>
                              <w:t>in order to</w:t>
                            </w:r>
                            <w:proofErr w:type="gramEnd"/>
                            <w:r>
                              <w:rPr>
                                <w:rFonts w:eastAsia="Times New Roman"/>
                                <w:color w:val="000000"/>
                                <w:sz w:val="24"/>
                              </w:rPr>
                              <w:t xml:space="preserve"> be cleared. Areas obstructed by parked vehicles will not be plowed.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3EB20" id="Text Box 4" o:spid="_x0000_s1028" type="#_x0000_t202" style="position:absolute;left:0;text-align:left;margin-left:90.25pt;margin-top:75.85pt;width:438.45pt;height:124.8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" filled="f" stroked="f">
                <v:textbox inset="0,0,0,0">
                  <w:txbxContent>
                    <w:p w14:paraId="37816D53" w14:textId="2AF1EB92" w:rsidR="00E537C7" w:rsidRDefault="003049B2">
                      <w:pPr>
                        <w:spacing w:line="307" w:lineRule="exact"/>
                        <w:jc w:val="center"/>
                        <w:textAlignment w:val="baseline"/>
                        <w:rPr>
                          <w:rFonts w:eastAsia="Times New Roman"/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rFonts w:eastAsia="Times New Roman"/>
                          <w:b/>
                          <w:color w:val="000000"/>
                          <w:sz w:val="32"/>
                        </w:rPr>
                        <w:t>Villages of Piedmont I Homeowners Association</w:t>
                      </w:r>
                    </w:p>
                    <w:p w14:paraId="7B4BCE62" w14:textId="65B88AD6" w:rsidR="00E537C7" w:rsidRDefault="001E08E9">
                      <w:pPr>
                        <w:spacing w:before="267" w:line="275" w:lineRule="exact"/>
                        <w:jc w:val="center"/>
                        <w:textAlignment w:val="baseline"/>
                        <w:rPr>
                          <w:rFonts w:eastAsia="Times New Roman"/>
                          <w:b/>
                          <w:color w:val="000000"/>
                          <w:sz w:val="24"/>
                          <w:u w:val="single"/>
                        </w:rPr>
                      </w:pPr>
                      <w:r>
                        <w:rPr>
                          <w:rFonts w:eastAsia="Times New Roman"/>
                          <w:b/>
                          <w:color w:val="000000"/>
                          <w:sz w:val="24"/>
                          <w:u w:val="single"/>
                        </w:rPr>
                        <w:t>202</w:t>
                      </w:r>
                      <w:r w:rsidR="005B6B46">
                        <w:rPr>
                          <w:rFonts w:eastAsia="Times New Roman"/>
                          <w:b/>
                          <w:color w:val="000000"/>
                          <w:sz w:val="24"/>
                          <w:u w:val="single"/>
                        </w:rPr>
                        <w:t>5</w:t>
                      </w:r>
                      <w:r w:rsidR="003049B2">
                        <w:rPr>
                          <w:rFonts w:eastAsia="Times New Roman"/>
                          <w:b/>
                          <w:color w:val="000000"/>
                          <w:sz w:val="24"/>
                          <w:u w:val="single"/>
                        </w:rPr>
                        <w:t xml:space="preserve"> SNOW REMOVAL POLICY</w:t>
                      </w:r>
                    </w:p>
                    <w:p w14:paraId="26397F83" w14:textId="77777777" w:rsidR="00E537C7" w:rsidRDefault="003049B2">
                      <w:pPr>
                        <w:numPr>
                          <w:ilvl w:val="0"/>
                          <w:numId w:val="1"/>
                        </w:numPr>
                        <w:spacing w:before="267" w:line="279" w:lineRule="exact"/>
                        <w:ind w:left="360" w:hanging="360"/>
                        <w:jc w:val="both"/>
                        <w:textAlignment w:val="baseline"/>
                        <w:rPr>
                          <w:rFonts w:eastAsia="Times New Roman"/>
                          <w:color w:val="000000"/>
                          <w:sz w:val="24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4"/>
                        </w:rPr>
                        <w:t xml:space="preserve">Snow plowing services </w:t>
                      </w:r>
                      <w:r w:rsidR="00DC058A">
                        <w:rPr>
                          <w:rFonts w:eastAsia="Times New Roman"/>
                          <w:color w:val="000000"/>
                          <w:sz w:val="24"/>
                        </w:rPr>
                        <w:t xml:space="preserve">for contracted HOA areas </w:t>
                      </w:r>
                      <w:r>
                        <w:rPr>
                          <w:rFonts w:eastAsia="Times New Roman"/>
                          <w:color w:val="000000"/>
                          <w:sz w:val="24"/>
                        </w:rPr>
                        <w:t>will begin upon 2” of accumulated snow and will be continuous until all snow removal services have been completed.</w:t>
                      </w:r>
                    </w:p>
                    <w:p w14:paraId="06DD8C73" w14:textId="77777777" w:rsidR="00E537C7" w:rsidRDefault="003049B2">
                      <w:pPr>
                        <w:numPr>
                          <w:ilvl w:val="0"/>
                          <w:numId w:val="1"/>
                        </w:numPr>
                        <w:spacing w:before="276" w:line="268" w:lineRule="exact"/>
                        <w:ind w:left="360" w:hanging="360"/>
                        <w:jc w:val="both"/>
                        <w:textAlignment w:val="baseline"/>
                        <w:rPr>
                          <w:rFonts w:eastAsia="Times New Roman"/>
                          <w:color w:val="000000"/>
                          <w:sz w:val="24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4"/>
                        </w:rPr>
                        <w:t xml:space="preserve">Common Area parking spaces must have four (4) continuous spaces open </w:t>
                      </w:r>
                      <w:proofErr w:type="gramStart"/>
                      <w:r>
                        <w:rPr>
                          <w:rFonts w:eastAsia="Times New Roman"/>
                          <w:color w:val="000000"/>
                          <w:sz w:val="24"/>
                        </w:rPr>
                        <w:t>in order to</w:t>
                      </w:r>
                      <w:proofErr w:type="gramEnd"/>
                      <w:r>
                        <w:rPr>
                          <w:rFonts w:eastAsia="Times New Roman"/>
                          <w:color w:val="000000"/>
                          <w:sz w:val="24"/>
                        </w:rPr>
                        <w:t xml:space="preserve"> be cleared. Areas obstructed by parked vehicles will not be plowed.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eastAsia="Times New Roman"/>
          <w:color w:val="000000"/>
          <w:sz w:val="24"/>
        </w:rPr>
        <w:t xml:space="preserve">3. </w:t>
      </w:r>
      <w:r>
        <w:rPr>
          <w:rFonts w:eastAsia="Times New Roman"/>
          <w:b/>
          <w:color w:val="000000"/>
          <w:sz w:val="24"/>
          <w:u w:val="single"/>
        </w:rPr>
        <w:t>Within 24 hours of the snow event</w:t>
      </w:r>
      <w:r>
        <w:rPr>
          <w:rFonts w:eastAsia="Times New Roman"/>
          <w:color w:val="000000"/>
          <w:sz w:val="24"/>
        </w:rPr>
        <w:t xml:space="preserve">, each homeowner </w:t>
      </w:r>
      <w:r w:rsidR="00A61ECA">
        <w:rPr>
          <w:rFonts w:eastAsia="Times New Roman"/>
          <w:color w:val="000000"/>
          <w:sz w:val="24"/>
        </w:rPr>
        <w:t>or</w:t>
      </w:r>
      <w:r>
        <w:rPr>
          <w:rFonts w:eastAsia="Times New Roman"/>
          <w:color w:val="000000"/>
          <w:sz w:val="24"/>
        </w:rPr>
        <w:t xml:space="preserve"> renter </w:t>
      </w:r>
      <w:r w:rsidR="00E74E39">
        <w:rPr>
          <w:rFonts w:eastAsia="Times New Roman"/>
          <w:color w:val="000000"/>
          <w:sz w:val="24"/>
        </w:rPr>
        <w:t>is</w:t>
      </w:r>
      <w:r>
        <w:rPr>
          <w:rFonts w:eastAsia="Times New Roman"/>
          <w:color w:val="000000"/>
          <w:sz w:val="24"/>
        </w:rPr>
        <w:t xml:space="preserve"> required to clear snow and ice from their own driveway and from the sidewalk in front o</w:t>
      </w:r>
      <w:r w:rsidR="00115F9E">
        <w:rPr>
          <w:rFonts w:eastAsia="Times New Roman"/>
          <w:color w:val="000000"/>
          <w:sz w:val="24"/>
        </w:rPr>
        <w:t>f</w:t>
      </w:r>
      <w:r>
        <w:rPr>
          <w:rFonts w:eastAsia="Times New Roman"/>
          <w:color w:val="000000"/>
          <w:sz w:val="24"/>
        </w:rPr>
        <w:t xml:space="preserve"> or adjacent to their homes. Sand should be used as an abrasive </w:t>
      </w:r>
      <w:r>
        <w:rPr>
          <w:rFonts w:eastAsia="Times New Roman"/>
          <w:color w:val="000000"/>
          <w:sz w:val="24"/>
          <w:u w:val="single"/>
        </w:rPr>
        <w:t>only when necessary</w:t>
      </w:r>
      <w:r>
        <w:rPr>
          <w:rFonts w:eastAsia="Times New Roman"/>
          <w:color w:val="000000"/>
          <w:sz w:val="24"/>
        </w:rPr>
        <w:t xml:space="preserve">. </w:t>
      </w:r>
      <w:r>
        <w:rPr>
          <w:rFonts w:eastAsia="Times New Roman"/>
          <w:b/>
          <w:color w:val="000000"/>
          <w:sz w:val="24"/>
          <w:u w:val="single"/>
        </w:rPr>
        <w:t>The use of any</w:t>
      </w:r>
      <w:r w:rsidR="00DC058A">
        <w:rPr>
          <w:rFonts w:eastAsia="Times New Roman"/>
          <w:b/>
          <w:color w:val="000000"/>
          <w:sz w:val="24"/>
          <w:u w:val="single"/>
        </w:rPr>
        <w:t xml:space="preserve"> </w:t>
      </w:r>
      <w:r>
        <w:rPr>
          <w:rFonts w:eastAsia="Times New Roman"/>
          <w:b/>
          <w:color w:val="000000"/>
          <w:sz w:val="24"/>
          <w:u w:val="single"/>
        </w:rPr>
        <w:t xml:space="preserve">rock salt or any other deicing salts or chlorides, which cause deterioration </w:t>
      </w:r>
      <w:r w:rsidR="004975AF">
        <w:rPr>
          <w:rFonts w:eastAsia="Times New Roman"/>
          <w:b/>
          <w:color w:val="000000"/>
          <w:sz w:val="24"/>
          <w:u w:val="single"/>
        </w:rPr>
        <w:t>to concrete</w:t>
      </w:r>
      <w:r>
        <w:rPr>
          <w:rFonts w:eastAsia="Times New Roman"/>
          <w:b/>
          <w:color w:val="000000"/>
          <w:sz w:val="24"/>
          <w:u w:val="single"/>
        </w:rPr>
        <w:t xml:space="preserve">, brick, or mortar surfaces, is prohibited. </w:t>
      </w:r>
    </w:p>
    <w:p w14:paraId="689D36F9" w14:textId="77777777" w:rsidR="00E537C7" w:rsidRDefault="003049B2">
      <w:pPr>
        <w:numPr>
          <w:ilvl w:val="0"/>
          <w:numId w:val="2"/>
        </w:numPr>
        <w:tabs>
          <w:tab w:val="clear" w:pos="360"/>
          <w:tab w:val="left" w:pos="1440"/>
        </w:tabs>
        <w:spacing w:line="273" w:lineRule="exact"/>
        <w:ind w:left="1440" w:right="216" w:hanging="360"/>
        <w:jc w:val="both"/>
        <w:textAlignment w:val="baseline"/>
        <w:rPr>
          <w:rFonts w:eastAsia="Times New Roman"/>
          <w:color w:val="000000"/>
          <w:sz w:val="24"/>
        </w:rPr>
      </w:pPr>
      <w:proofErr w:type="gramStart"/>
      <w:r>
        <w:rPr>
          <w:rFonts w:eastAsia="Times New Roman"/>
          <w:color w:val="000000"/>
          <w:sz w:val="24"/>
        </w:rPr>
        <w:t xml:space="preserve">Please </w:t>
      </w:r>
      <w:r w:rsidR="00DE7089">
        <w:rPr>
          <w:rFonts w:eastAsia="Times New Roman"/>
          <w:color w:val="000000"/>
          <w:sz w:val="24"/>
        </w:rPr>
        <w:t>park</w:t>
      </w:r>
      <w:proofErr w:type="gramEnd"/>
      <w:r w:rsidR="00DE7089">
        <w:rPr>
          <w:rFonts w:eastAsia="Times New Roman"/>
          <w:color w:val="000000"/>
          <w:sz w:val="24"/>
        </w:rPr>
        <w:t xml:space="preserve"> vehicles in </w:t>
      </w:r>
      <w:r>
        <w:rPr>
          <w:rFonts w:eastAsia="Times New Roman"/>
          <w:color w:val="000000"/>
          <w:sz w:val="24"/>
        </w:rPr>
        <w:t xml:space="preserve">garages and driveways where possible to allow </w:t>
      </w:r>
      <w:r w:rsidR="00115F9E">
        <w:rPr>
          <w:rFonts w:eastAsia="Times New Roman"/>
          <w:color w:val="000000"/>
          <w:sz w:val="24"/>
        </w:rPr>
        <w:t>the</w:t>
      </w:r>
      <w:r>
        <w:rPr>
          <w:rFonts w:eastAsia="Times New Roman"/>
          <w:color w:val="000000"/>
          <w:sz w:val="24"/>
        </w:rPr>
        <w:t xml:space="preserve"> snow plows to effectively remove the snow from your section.</w:t>
      </w:r>
    </w:p>
    <w:p w14:paraId="7252CEBD" w14:textId="77777777" w:rsidR="00E537C7" w:rsidRDefault="003049B2">
      <w:pPr>
        <w:numPr>
          <w:ilvl w:val="0"/>
          <w:numId w:val="2"/>
        </w:numPr>
        <w:tabs>
          <w:tab w:val="clear" w:pos="360"/>
          <w:tab w:val="left" w:pos="1440"/>
        </w:tabs>
        <w:spacing w:before="4" w:line="275" w:lineRule="exact"/>
        <w:ind w:left="1440" w:right="216" w:hanging="360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t xml:space="preserve">Please use extreme caution when walking your pets during or after a </w:t>
      </w:r>
      <w:r w:rsidR="004975AF">
        <w:rPr>
          <w:rFonts w:eastAsia="Times New Roman"/>
          <w:b/>
          <w:color w:val="000000"/>
          <w:sz w:val="24"/>
          <w:u w:val="single"/>
        </w:rPr>
        <w:t>snow event</w:t>
      </w:r>
      <w:r>
        <w:rPr>
          <w:rFonts w:eastAsia="Times New Roman"/>
          <w:b/>
          <w:color w:val="000000"/>
          <w:sz w:val="24"/>
          <w:u w:val="single"/>
        </w:rPr>
        <w:t>. We advise all residents to proceed with caution and at their own risk</w:t>
      </w:r>
      <w:r>
        <w:rPr>
          <w:rFonts w:eastAsia="Times New Roman"/>
          <w:color w:val="000000"/>
          <w:sz w:val="24"/>
        </w:rPr>
        <w:t>.</w:t>
      </w:r>
      <w:r>
        <w:rPr>
          <w:rFonts w:eastAsia="Times New Roman"/>
          <w:color w:val="000000"/>
          <w:sz w:val="24"/>
          <w:u w:val="single"/>
        </w:rPr>
        <w:t xml:space="preserve"> </w:t>
      </w:r>
      <w:r>
        <w:rPr>
          <w:rFonts w:eastAsia="Times New Roman"/>
          <w:color w:val="000000"/>
          <w:sz w:val="24"/>
        </w:rPr>
        <w:t xml:space="preserve">If you </w:t>
      </w:r>
      <w:r w:rsidR="004975AF">
        <w:rPr>
          <w:rFonts w:eastAsia="Times New Roman"/>
          <w:color w:val="000000"/>
          <w:sz w:val="24"/>
        </w:rPr>
        <w:t>can</w:t>
      </w:r>
      <w:r>
        <w:rPr>
          <w:rFonts w:eastAsia="Times New Roman"/>
          <w:color w:val="000000"/>
          <w:sz w:val="24"/>
        </w:rPr>
        <w:t xml:space="preserve"> utilize your backyard for the relief of your pet, we suggest this as a viable option until the snow and ice have completely melted.</w:t>
      </w:r>
    </w:p>
    <w:p w14:paraId="6DD21228" w14:textId="1670317F" w:rsidR="00E537C7" w:rsidRDefault="006A3751">
      <w:pPr>
        <w:spacing w:before="279" w:line="273" w:lineRule="exact"/>
        <w:ind w:left="720" w:right="792" w:hanging="36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4</w:t>
      </w:r>
      <w:r w:rsidR="003049B2">
        <w:rPr>
          <w:rFonts w:eastAsia="Times New Roman"/>
          <w:color w:val="000000"/>
          <w:sz w:val="24"/>
        </w:rPr>
        <w:t xml:space="preserve">. The </w:t>
      </w:r>
      <w:r w:rsidR="003049B2">
        <w:rPr>
          <w:rFonts w:eastAsia="Times New Roman"/>
          <w:b/>
          <w:color w:val="000000"/>
          <w:sz w:val="24"/>
        </w:rPr>
        <w:t xml:space="preserve">VOP I Homeowners Association </w:t>
      </w:r>
      <w:r w:rsidR="004975AF">
        <w:rPr>
          <w:rFonts w:eastAsia="Times New Roman"/>
          <w:b/>
          <w:color w:val="000000"/>
          <w:sz w:val="24"/>
        </w:rPr>
        <w:t xml:space="preserve">Contracted Areas – </w:t>
      </w:r>
      <w:r w:rsidR="004975AF" w:rsidRPr="004975AF">
        <w:rPr>
          <w:rFonts w:eastAsia="Times New Roman"/>
          <w:color w:val="000000"/>
          <w:sz w:val="24"/>
        </w:rPr>
        <w:t>The HOA</w:t>
      </w:r>
      <w:r w:rsidR="004975AF">
        <w:rPr>
          <w:rFonts w:eastAsia="Times New Roman"/>
          <w:b/>
          <w:color w:val="000000"/>
          <w:sz w:val="24"/>
        </w:rPr>
        <w:t xml:space="preserve"> </w:t>
      </w:r>
      <w:r w:rsidR="003049B2">
        <w:rPr>
          <w:rFonts w:eastAsia="Times New Roman"/>
          <w:color w:val="000000"/>
          <w:sz w:val="24"/>
        </w:rPr>
        <w:t xml:space="preserve">will remove snow from the </w:t>
      </w:r>
      <w:r w:rsidR="00DD5212">
        <w:rPr>
          <w:rFonts w:eastAsia="Times New Roman"/>
          <w:color w:val="000000"/>
          <w:sz w:val="24"/>
        </w:rPr>
        <w:t>Market Ridge Blvd</w:t>
      </w:r>
      <w:r w:rsidR="003049B2">
        <w:rPr>
          <w:rFonts w:eastAsia="Times New Roman"/>
          <w:color w:val="000000"/>
          <w:sz w:val="24"/>
        </w:rPr>
        <w:t xml:space="preserve"> Clubhouse parking lot and the sidewalks leading to the Clubhouse</w:t>
      </w:r>
      <w:r>
        <w:rPr>
          <w:rFonts w:eastAsia="Times New Roman"/>
          <w:color w:val="000000"/>
          <w:sz w:val="24"/>
        </w:rPr>
        <w:t xml:space="preserve">, </w:t>
      </w:r>
      <w:r w:rsidR="000763AD">
        <w:rPr>
          <w:rFonts w:eastAsia="Times New Roman"/>
          <w:color w:val="000000"/>
          <w:sz w:val="24"/>
        </w:rPr>
        <w:t xml:space="preserve">and </w:t>
      </w:r>
      <w:r>
        <w:rPr>
          <w:rFonts w:eastAsia="Times New Roman"/>
          <w:color w:val="000000"/>
          <w:sz w:val="24"/>
        </w:rPr>
        <w:t xml:space="preserve">Section </w:t>
      </w:r>
      <w:r w:rsidR="00A766AA">
        <w:rPr>
          <w:rFonts w:eastAsia="Times New Roman"/>
          <w:color w:val="000000"/>
          <w:sz w:val="24"/>
        </w:rPr>
        <w:t>4</w:t>
      </w:r>
      <w:r>
        <w:rPr>
          <w:rFonts w:eastAsia="Times New Roman"/>
          <w:color w:val="000000"/>
          <w:sz w:val="24"/>
        </w:rPr>
        <w:t xml:space="preserve"> </w:t>
      </w:r>
      <w:proofErr w:type="gramStart"/>
      <w:r>
        <w:rPr>
          <w:rFonts w:eastAsia="Times New Roman"/>
          <w:color w:val="000000"/>
          <w:sz w:val="24"/>
        </w:rPr>
        <w:t xml:space="preserve">streets  </w:t>
      </w:r>
      <w:r w:rsidR="00751EDD">
        <w:rPr>
          <w:rFonts w:eastAsia="Times New Roman"/>
          <w:color w:val="000000"/>
          <w:sz w:val="24"/>
        </w:rPr>
        <w:t>(</w:t>
      </w:r>
      <w:proofErr w:type="gramEnd"/>
      <w:r w:rsidR="00751EDD">
        <w:rPr>
          <w:rFonts w:eastAsia="Times New Roman"/>
          <w:color w:val="000000"/>
          <w:sz w:val="24"/>
        </w:rPr>
        <w:t>townhomes)</w:t>
      </w:r>
      <w:r>
        <w:rPr>
          <w:rFonts w:eastAsia="Times New Roman"/>
          <w:color w:val="000000"/>
          <w:sz w:val="24"/>
        </w:rPr>
        <w:t xml:space="preserve">. Snow will also be removed from bus stops, townhome mailbox cluster units and fire hydrants.  </w:t>
      </w:r>
    </w:p>
    <w:p w14:paraId="2F0F7F25" w14:textId="5B021F42" w:rsidR="00E537C7" w:rsidRDefault="006A3751">
      <w:pPr>
        <w:spacing w:before="277" w:line="276" w:lineRule="exact"/>
        <w:ind w:left="720" w:right="216" w:hanging="36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5</w:t>
      </w:r>
      <w:r w:rsidR="003049B2">
        <w:rPr>
          <w:rFonts w:eastAsia="Times New Roman"/>
          <w:color w:val="000000"/>
          <w:sz w:val="24"/>
        </w:rPr>
        <w:t xml:space="preserve">. The </w:t>
      </w:r>
      <w:r w:rsidR="003049B2">
        <w:rPr>
          <w:rFonts w:eastAsia="Times New Roman"/>
          <w:b/>
          <w:color w:val="000000"/>
          <w:sz w:val="24"/>
        </w:rPr>
        <w:t xml:space="preserve">Virginia Department of Transportation (VDOT) </w:t>
      </w:r>
      <w:r w:rsidR="003049B2">
        <w:rPr>
          <w:rFonts w:eastAsia="Times New Roman"/>
          <w:color w:val="000000"/>
          <w:sz w:val="24"/>
        </w:rPr>
        <w:t>is responsible for removing snow from Market Ridge Boulevard</w:t>
      </w:r>
      <w:r>
        <w:rPr>
          <w:rFonts w:eastAsia="Times New Roman"/>
          <w:color w:val="000000"/>
          <w:sz w:val="24"/>
        </w:rPr>
        <w:t xml:space="preserve"> and the streets in Section </w:t>
      </w:r>
      <w:r w:rsidR="00701B28">
        <w:rPr>
          <w:rFonts w:eastAsia="Times New Roman"/>
          <w:color w:val="000000"/>
          <w:sz w:val="24"/>
        </w:rPr>
        <w:t>3 and 5</w:t>
      </w:r>
      <w:r>
        <w:rPr>
          <w:rFonts w:eastAsia="Times New Roman"/>
          <w:color w:val="000000"/>
          <w:sz w:val="24"/>
        </w:rPr>
        <w:t xml:space="preserve"> (</w:t>
      </w:r>
      <w:r w:rsidR="00DE7089">
        <w:rPr>
          <w:rFonts w:eastAsia="Times New Roman"/>
          <w:color w:val="000000"/>
          <w:sz w:val="24"/>
        </w:rPr>
        <w:t xml:space="preserve">All </w:t>
      </w:r>
      <w:r w:rsidR="004975AF">
        <w:rPr>
          <w:rFonts w:eastAsia="Times New Roman"/>
          <w:color w:val="000000"/>
          <w:sz w:val="24"/>
        </w:rPr>
        <w:t>Single-Family</w:t>
      </w:r>
      <w:r>
        <w:rPr>
          <w:rFonts w:eastAsia="Times New Roman"/>
          <w:color w:val="000000"/>
          <w:sz w:val="24"/>
        </w:rPr>
        <w:t xml:space="preserve"> Homes)</w:t>
      </w:r>
      <w:r w:rsidR="003049B2">
        <w:rPr>
          <w:rFonts w:eastAsia="Times New Roman"/>
          <w:color w:val="000000"/>
          <w:sz w:val="24"/>
        </w:rPr>
        <w:t xml:space="preserve">. Call 800-FOR-ROAD (800-367-7623) for information on snow removal or to inform VDOT of any snow removal problems. TTY users can call 711. For information on road conditions, call 511 or visit </w:t>
      </w:r>
      <w:hyperlink r:id="rId6">
        <w:r w:rsidR="003049B2">
          <w:rPr>
            <w:rFonts w:eastAsia="Times New Roman"/>
            <w:color w:val="0000FF"/>
            <w:sz w:val="24"/>
            <w:u w:val="single"/>
          </w:rPr>
          <w:t>www.511Virginia.org</w:t>
        </w:r>
      </w:hyperlink>
      <w:r w:rsidR="003049B2">
        <w:rPr>
          <w:rFonts w:eastAsia="Times New Roman"/>
          <w:color w:val="0000FF"/>
          <w:sz w:val="24"/>
          <w:u w:val="single"/>
        </w:rPr>
        <w:t>.</w:t>
      </w:r>
      <w:r w:rsidR="003049B2">
        <w:rPr>
          <w:rFonts w:eastAsia="Times New Roman"/>
          <w:color w:val="0462C1"/>
          <w:sz w:val="24"/>
        </w:rPr>
        <w:t xml:space="preserve"> </w:t>
      </w:r>
    </w:p>
    <w:p w14:paraId="008D769A" w14:textId="77777777" w:rsidR="00E537C7" w:rsidRDefault="003049B2">
      <w:pPr>
        <w:spacing w:before="282" w:line="275" w:lineRule="exact"/>
        <w:ind w:left="1440" w:right="72" w:hanging="36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a. </w:t>
      </w:r>
      <w:r>
        <w:rPr>
          <w:rFonts w:eastAsia="Times New Roman"/>
          <w:b/>
          <w:color w:val="000000"/>
          <w:sz w:val="24"/>
          <w:u w:val="single"/>
        </w:rPr>
        <w:t>Road Priorities</w:t>
      </w:r>
      <w:r>
        <w:rPr>
          <w:rFonts w:eastAsia="Times New Roman"/>
          <w:color w:val="000000"/>
          <w:sz w:val="24"/>
        </w:rPr>
        <w:t xml:space="preserve">: Snow is first removed from predetermined Snow Emergency Routes. Roads are cleared from highest to lowest traffic volume. Priority is always given to the roads most needed by the </w:t>
      </w:r>
      <w:r w:rsidR="004975AF">
        <w:rPr>
          <w:rFonts w:eastAsia="Times New Roman"/>
          <w:color w:val="000000"/>
          <w:sz w:val="24"/>
        </w:rPr>
        <w:t>community, generally</w:t>
      </w:r>
      <w:r>
        <w:rPr>
          <w:rFonts w:eastAsia="Times New Roman"/>
          <w:color w:val="000000"/>
          <w:sz w:val="24"/>
        </w:rPr>
        <w:t xml:space="preserve"> in the following order:</w:t>
      </w:r>
    </w:p>
    <w:p w14:paraId="4E0BA259" w14:textId="77777777" w:rsidR="00E537C7" w:rsidRDefault="003049B2">
      <w:pPr>
        <w:numPr>
          <w:ilvl w:val="0"/>
          <w:numId w:val="3"/>
        </w:numPr>
        <w:tabs>
          <w:tab w:val="clear" w:pos="432"/>
          <w:tab w:val="left" w:pos="2160"/>
        </w:tabs>
        <w:spacing w:before="1" w:line="272" w:lineRule="exact"/>
        <w:ind w:left="1728"/>
        <w:textAlignment w:val="baseline"/>
        <w:rPr>
          <w:rFonts w:eastAsia="Times New Roman"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1CAD56B" wp14:editId="2D6A1DB9">
                <wp:simplePos x="0" y="0"/>
                <wp:positionH relativeFrom="page">
                  <wp:posOffset>460375</wp:posOffset>
                </wp:positionH>
                <wp:positionV relativeFrom="page">
                  <wp:posOffset>7476490</wp:posOffset>
                </wp:positionV>
                <wp:extent cx="2017395" cy="200279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7395" cy="2002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DBE17B" w14:textId="77777777" w:rsidR="00E537C7" w:rsidRDefault="003049B2">
                            <w:pPr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A7EE51" wp14:editId="376E554B">
                                  <wp:extent cx="2017395" cy="2002790"/>
                                  <wp:effectExtent l="0" t="0" r="0" b="0"/>
                                  <wp:docPr id="2" name="Pictur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"/>
                                          <pic:cNvPicPr preferRelativeResize="0"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17395" cy="20027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AD56B" id="Text Box 3" o:spid="_x0000_s1029" type="#_x0000_t202" style="position:absolute;left:0;text-align:left;margin-left:36.25pt;margin-top:588.7pt;width:158.85pt;height:157.7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" filled="f" stroked="f">
                <v:textbox inset="0,0,0,0">
                  <w:txbxContent>
                    <w:p w14:paraId="4FDBE17B" w14:textId="77777777" w:rsidR="00E537C7" w:rsidRDefault="003049B2">
                      <w:pPr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AA7EE51" wp14:editId="376E554B">
                            <wp:extent cx="2017395" cy="2002790"/>
                            <wp:effectExtent l="0" t="0" r="0" b="0"/>
                            <wp:docPr id="2" name="Pictur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17395" cy="20027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5B03105B" wp14:editId="1F975E35">
                <wp:simplePos x="0" y="0"/>
                <wp:positionH relativeFrom="page">
                  <wp:posOffset>5483225</wp:posOffset>
                </wp:positionH>
                <wp:positionV relativeFrom="page">
                  <wp:posOffset>7449185</wp:posOffset>
                </wp:positionV>
                <wp:extent cx="1996440" cy="202120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6440" cy="2021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F9DFD1" w14:textId="77777777" w:rsidR="00E537C7" w:rsidRDefault="003049B2">
                            <w:pPr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CAFD1C" wp14:editId="6C5CCCFF">
                                  <wp:extent cx="1996440" cy="2021205"/>
                                  <wp:effectExtent l="0" t="0" r="0" b="0"/>
                                  <wp:docPr id="3" name="Pictur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"/>
                                          <pic:cNvPicPr preferRelativeResize="0"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96440" cy="2021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3105B" id="Text Box 2" o:spid="_x0000_s1030" type="#_x0000_t202" style="position:absolute;left:0;text-align:left;margin-left:431.75pt;margin-top:586.55pt;width:157.2pt;height:159.1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" filled="f" stroked="f">
                <v:textbox inset="0,0,0,0">
                  <w:txbxContent>
                    <w:p w14:paraId="03F9DFD1" w14:textId="77777777" w:rsidR="00E537C7" w:rsidRDefault="003049B2">
                      <w:pPr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ECAFD1C" wp14:editId="6C5CCCFF">
                            <wp:extent cx="1996440" cy="2021205"/>
                            <wp:effectExtent l="0" t="0" r="0" b="0"/>
                            <wp:docPr id="3" name="Pictur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"/>
                                    <pic:cNvPicPr preferRelativeResize="0"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96440" cy="2021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eastAsia="Times New Roman"/>
          <w:color w:val="000000"/>
          <w:sz w:val="24"/>
        </w:rPr>
        <w:t>Interstates (I-95, I-66, I-495, etc.)</w:t>
      </w:r>
    </w:p>
    <w:p w14:paraId="2F601736" w14:textId="744E1F3D" w:rsidR="00E537C7" w:rsidRDefault="003049B2">
      <w:pPr>
        <w:numPr>
          <w:ilvl w:val="0"/>
          <w:numId w:val="3"/>
        </w:numPr>
        <w:tabs>
          <w:tab w:val="clear" w:pos="432"/>
          <w:tab w:val="left" w:pos="2160"/>
        </w:tabs>
        <w:spacing w:before="7" w:line="272" w:lineRule="exact"/>
        <w:ind w:left="1728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High-volume routes (Route 1</w:t>
      </w:r>
      <w:r w:rsidR="002C3666">
        <w:rPr>
          <w:rFonts w:eastAsia="Times New Roman"/>
          <w:color w:val="000000"/>
          <w:sz w:val="24"/>
        </w:rPr>
        <w:t>5</w:t>
      </w:r>
      <w:r>
        <w:rPr>
          <w:rFonts w:eastAsia="Times New Roman"/>
          <w:color w:val="000000"/>
          <w:sz w:val="24"/>
        </w:rPr>
        <w:t>, Route 2</w:t>
      </w:r>
      <w:r w:rsidR="002C3666">
        <w:rPr>
          <w:rFonts w:eastAsia="Times New Roman"/>
          <w:color w:val="000000"/>
          <w:sz w:val="24"/>
        </w:rPr>
        <w:t>9</w:t>
      </w:r>
      <w:r>
        <w:rPr>
          <w:rFonts w:eastAsia="Times New Roman"/>
          <w:color w:val="000000"/>
          <w:sz w:val="24"/>
        </w:rPr>
        <w:t>, Prince William Parkway, etc.)</w:t>
      </w:r>
    </w:p>
    <w:p w14:paraId="1467409F" w14:textId="77777777" w:rsidR="00E537C7" w:rsidRDefault="003049B2">
      <w:pPr>
        <w:numPr>
          <w:ilvl w:val="0"/>
          <w:numId w:val="3"/>
        </w:numPr>
        <w:tabs>
          <w:tab w:val="clear" w:pos="432"/>
          <w:tab w:val="left" w:pos="2160"/>
        </w:tabs>
        <w:spacing w:before="1" w:line="272" w:lineRule="exact"/>
        <w:ind w:left="1728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Main thoroughfares in neighborhoods or developments</w:t>
      </w:r>
    </w:p>
    <w:p w14:paraId="5826CA9C" w14:textId="77777777" w:rsidR="00E537C7" w:rsidRDefault="003049B2">
      <w:pPr>
        <w:numPr>
          <w:ilvl w:val="0"/>
          <w:numId w:val="3"/>
        </w:numPr>
        <w:tabs>
          <w:tab w:val="clear" w:pos="432"/>
          <w:tab w:val="left" w:pos="2160"/>
        </w:tabs>
        <w:spacing w:before="7" w:line="272" w:lineRule="exact"/>
        <w:ind w:left="1728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Residential streets</w:t>
      </w:r>
    </w:p>
    <w:p w14:paraId="63379B03" w14:textId="77777777" w:rsidR="00E537C7" w:rsidRDefault="003049B2">
      <w:pPr>
        <w:numPr>
          <w:ilvl w:val="0"/>
          <w:numId w:val="3"/>
        </w:numPr>
        <w:tabs>
          <w:tab w:val="clear" w:pos="432"/>
          <w:tab w:val="left" w:pos="2160"/>
        </w:tabs>
        <w:spacing w:before="1" w:line="272" w:lineRule="exact"/>
        <w:ind w:left="1728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Cul-de-sacs</w:t>
      </w:r>
    </w:p>
    <w:p w14:paraId="6742A1D9" w14:textId="77777777" w:rsidR="00E537C7" w:rsidRDefault="003049B2">
      <w:pPr>
        <w:spacing w:before="3" w:after="687" w:line="276" w:lineRule="exact"/>
        <w:ind w:left="1440" w:right="72" w:hanging="36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b. VDOT has a web tool that shows the status of plowing in Northern Virginia neighborhoods. The webpage at</w:t>
      </w:r>
      <w:hyperlink r:id="rId9">
        <w:r>
          <w:rPr>
            <w:rFonts w:eastAsia="Times New Roman"/>
            <w:color w:val="0000FF"/>
            <w:sz w:val="24"/>
            <w:u w:val="single"/>
          </w:rPr>
          <w:t xml:space="preserve"> www.vdotplows.org</w:t>
        </w:r>
      </w:hyperlink>
      <w:r>
        <w:rPr>
          <w:rFonts w:eastAsia="Times New Roman"/>
          <w:color w:val="0000FF"/>
          <w:sz w:val="24"/>
          <w:u w:val="single"/>
        </w:rPr>
        <w:t xml:space="preserve"> </w:t>
      </w:r>
      <w:r>
        <w:rPr>
          <w:rFonts w:eastAsia="Times New Roman"/>
          <w:color w:val="000000"/>
          <w:sz w:val="24"/>
        </w:rPr>
        <w:t>activates when two or more inches have accumulated</w:t>
      </w:r>
      <w:r w:rsidRPr="004975AF">
        <w:rPr>
          <w:rFonts w:eastAsia="Times New Roman"/>
          <w:b/>
          <w:color w:val="000000"/>
          <w:sz w:val="24"/>
        </w:rPr>
        <w:t>.</w:t>
      </w:r>
      <w:r w:rsidR="004975AF" w:rsidRPr="004975AF">
        <w:rPr>
          <w:rFonts w:eastAsia="Times New Roman"/>
          <w:b/>
          <w:color w:val="000000"/>
          <w:sz w:val="24"/>
        </w:rPr>
        <w:t xml:space="preserve"> Please see the </w:t>
      </w:r>
      <w:r w:rsidR="004975AF">
        <w:rPr>
          <w:rFonts w:eastAsia="Times New Roman"/>
          <w:b/>
          <w:color w:val="000000"/>
          <w:sz w:val="24"/>
        </w:rPr>
        <w:t>attached</w:t>
      </w:r>
      <w:r w:rsidR="004975AF" w:rsidRPr="004975AF">
        <w:rPr>
          <w:rFonts w:eastAsia="Times New Roman"/>
          <w:b/>
          <w:color w:val="000000"/>
          <w:sz w:val="24"/>
        </w:rPr>
        <w:t xml:space="preserve"> VDOT snow removal FAQ</w:t>
      </w:r>
      <w:r w:rsidR="004975AF">
        <w:rPr>
          <w:rFonts w:eastAsia="Times New Roman"/>
          <w:color w:val="000000"/>
          <w:sz w:val="24"/>
        </w:rPr>
        <w:t xml:space="preserve">. </w:t>
      </w:r>
    </w:p>
    <w:p w14:paraId="0247E0EC" w14:textId="77777777" w:rsidR="004975AF" w:rsidRDefault="004975AF" w:rsidP="004975AF">
      <w:pPr>
        <w:spacing w:before="3" w:after="687" w:line="276" w:lineRule="exact"/>
        <w:ind w:right="72"/>
        <w:textAlignment w:val="baseline"/>
        <w:rPr>
          <w:rFonts w:eastAsia="Times New Roman"/>
          <w:color w:val="000000"/>
          <w:sz w:val="24"/>
        </w:rPr>
      </w:pPr>
    </w:p>
    <w:sectPr w:rsidR="004975AF">
      <w:pgSz w:w="12240" w:h="15840"/>
      <w:pgMar w:top="4288" w:right="1435" w:bottom="324" w:left="144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libri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166F18"/>
    <w:multiLevelType w:val="multilevel"/>
    <w:tmpl w:val="8EE443A2"/>
    <w:lvl w:ilvl="0">
      <w:start w:val="1"/>
      <w:numFmt w:val="lowerLetter"/>
      <w:lvlText w:val="%1."/>
      <w:lvlJc w:val="left"/>
      <w:pPr>
        <w:tabs>
          <w:tab w:val="left" w:pos="360"/>
        </w:tabs>
      </w:pPr>
      <w:rPr>
        <w:rFonts w:ascii="Times New Roman" w:eastAsia="Times New Roman" w:hAnsi="Times New Roman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E5738A"/>
    <w:multiLevelType w:val="multilevel"/>
    <w:tmpl w:val="6920758E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Times New Roman" w:eastAsia="Times New Roman" w:hAnsi="Times New Roman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B8A1E91"/>
    <w:multiLevelType w:val="multilevel"/>
    <w:tmpl w:val="98E630E4"/>
    <w:lvl w:ilvl="0">
      <w:start w:val="1"/>
      <w:numFmt w:val="lowerRoman"/>
      <w:lvlText w:val="%1."/>
      <w:lvlJc w:val="left"/>
      <w:pPr>
        <w:tabs>
          <w:tab w:val="left" w:pos="432"/>
        </w:tabs>
      </w:pPr>
      <w:rPr>
        <w:rFonts w:ascii="Times New Roman" w:eastAsia="Times New Roman" w:hAnsi="Times New Roman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23095174">
    <w:abstractNumId w:val="1"/>
  </w:num>
  <w:num w:numId="2" w16cid:durableId="648678232">
    <w:abstractNumId w:val="0"/>
  </w:num>
  <w:num w:numId="3" w16cid:durableId="114060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7C7"/>
    <w:rsid w:val="00070D33"/>
    <w:rsid w:val="000763AD"/>
    <w:rsid w:val="00115F9E"/>
    <w:rsid w:val="001B3F2F"/>
    <w:rsid w:val="001E08E9"/>
    <w:rsid w:val="002C3666"/>
    <w:rsid w:val="003049B2"/>
    <w:rsid w:val="004668CC"/>
    <w:rsid w:val="004975AF"/>
    <w:rsid w:val="00532D4D"/>
    <w:rsid w:val="005B6B46"/>
    <w:rsid w:val="006A3751"/>
    <w:rsid w:val="00701B28"/>
    <w:rsid w:val="00751EDD"/>
    <w:rsid w:val="007C65A7"/>
    <w:rsid w:val="007C7E6F"/>
    <w:rsid w:val="00923929"/>
    <w:rsid w:val="00A61ECA"/>
    <w:rsid w:val="00A766AA"/>
    <w:rsid w:val="00CE3AD0"/>
    <w:rsid w:val="00DC058A"/>
    <w:rsid w:val="00DD5212"/>
    <w:rsid w:val="00DE7089"/>
    <w:rsid w:val="00E537C7"/>
    <w:rsid w:val="00E74E39"/>
    <w:rsid w:val="00EE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419D"/>
  <w15:docId w15:val="{5830E1DE-D614-418F-9C6F-EEA56B80D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49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511virginia.org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dotplow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A. Phillips</dc:creator>
  <cp:lastModifiedBy>Barbara J. Smith</cp:lastModifiedBy>
  <cp:revision>2</cp:revision>
  <cp:lastPrinted>2020-01-16T15:56:00Z</cp:lastPrinted>
  <dcterms:created xsi:type="dcterms:W3CDTF">2025-01-03T15:41:00Z</dcterms:created>
  <dcterms:modified xsi:type="dcterms:W3CDTF">2025-01-03T15:41:00Z</dcterms:modified>
</cp:coreProperties>
</file>